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79A6E" w14:textId="77777777" w:rsidR="006004A6" w:rsidRDefault="00053A60">
      <w:pPr>
        <w:tabs>
          <w:tab w:val="center" w:pos="4865"/>
        </w:tabs>
        <w:spacing w:after="0" w:line="259" w:lineRule="auto"/>
        <w:ind w:left="0" w:right="0" w:firstLine="0"/>
        <w:jc w:val="left"/>
      </w:pPr>
      <w:r>
        <w:rPr>
          <w:rFonts w:ascii="Trebuchet MS" w:eastAsia="Trebuchet MS" w:hAnsi="Trebuchet MS" w:cs="Trebuchet MS"/>
          <w:b/>
          <w:sz w:val="40"/>
        </w:rPr>
        <w:t xml:space="preserve"> </w:t>
      </w:r>
      <w:r>
        <w:rPr>
          <w:rFonts w:ascii="Trebuchet MS" w:eastAsia="Trebuchet MS" w:hAnsi="Trebuchet MS" w:cs="Trebuchet MS"/>
          <w:b/>
          <w:sz w:val="40"/>
        </w:rPr>
        <w:tab/>
      </w:r>
      <w:r>
        <w:rPr>
          <w:noProof/>
          <w:lang w:val="en-AU" w:eastAsia="en-AU"/>
        </w:rPr>
        <w:drawing>
          <wp:inline distT="0" distB="0" distL="0" distR="0" wp14:anchorId="214A6808" wp14:editId="3E85BF04">
            <wp:extent cx="4299204" cy="1211580"/>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5"/>
                    <a:stretch>
                      <a:fillRect/>
                    </a:stretch>
                  </pic:blipFill>
                  <pic:spPr>
                    <a:xfrm>
                      <a:off x="0" y="0"/>
                      <a:ext cx="4299204" cy="1211580"/>
                    </a:xfrm>
                    <a:prstGeom prst="rect">
                      <a:avLst/>
                    </a:prstGeom>
                  </pic:spPr>
                </pic:pic>
              </a:graphicData>
            </a:graphic>
          </wp:inline>
        </w:drawing>
      </w:r>
      <w:r>
        <w:rPr>
          <w:rFonts w:ascii="Trebuchet MS" w:eastAsia="Trebuchet MS" w:hAnsi="Trebuchet MS" w:cs="Trebuchet MS"/>
          <w:b/>
          <w:sz w:val="30"/>
        </w:rPr>
        <w:t xml:space="preserve"> </w:t>
      </w:r>
    </w:p>
    <w:p w14:paraId="7F3C4CE4" w14:textId="77777777" w:rsidR="006004A6" w:rsidRDefault="00053A60">
      <w:pPr>
        <w:spacing w:after="250" w:line="259" w:lineRule="auto"/>
        <w:ind w:left="3351" w:right="0" w:firstLine="0"/>
        <w:jc w:val="left"/>
      </w:pPr>
      <w:r>
        <w:rPr>
          <w:rFonts w:ascii="Trebuchet MS" w:eastAsia="Trebuchet MS" w:hAnsi="Trebuchet MS" w:cs="Trebuchet MS"/>
          <w:b/>
          <w:color w:val="717073"/>
          <w:sz w:val="16"/>
        </w:rPr>
        <w:t xml:space="preserve"> </w:t>
      </w:r>
      <w:bookmarkStart w:id="0" w:name="_GoBack"/>
      <w:bookmarkEnd w:id="0"/>
    </w:p>
    <w:p w14:paraId="475ECC5A" w14:textId="46F6EC39" w:rsidR="006004A6" w:rsidRDefault="00547350" w:rsidP="00547350">
      <w:pPr>
        <w:spacing w:after="0" w:line="259" w:lineRule="auto"/>
        <w:ind w:left="380" w:right="0" w:firstLine="0"/>
        <w:jc w:val="center"/>
      </w:pPr>
      <w:r>
        <w:rPr>
          <w:color w:val="717073"/>
          <w:sz w:val="44"/>
        </w:rPr>
        <w:t>Home</w:t>
      </w:r>
      <w:r w:rsidR="0027689A">
        <w:rPr>
          <w:color w:val="717073"/>
          <w:sz w:val="44"/>
        </w:rPr>
        <w:t xml:space="preserve"> C</w:t>
      </w:r>
      <w:r>
        <w:rPr>
          <w:color w:val="717073"/>
          <w:sz w:val="44"/>
        </w:rPr>
        <w:t>are Worker</w:t>
      </w:r>
      <w:r w:rsidR="00421D00">
        <w:rPr>
          <w:color w:val="717073"/>
          <w:sz w:val="44"/>
        </w:rPr>
        <w:t xml:space="preserve"> – Casual</w:t>
      </w:r>
    </w:p>
    <w:p w14:paraId="1AD2668C" w14:textId="77777777" w:rsidR="006004A6" w:rsidRDefault="00053A60">
      <w:pPr>
        <w:spacing w:after="0" w:line="259" w:lineRule="auto"/>
        <w:ind w:left="65" w:right="0" w:firstLine="0"/>
        <w:jc w:val="center"/>
      </w:pPr>
      <w:r>
        <w:rPr>
          <w:rFonts w:ascii="Trebuchet MS" w:eastAsia="Trebuchet MS" w:hAnsi="Trebuchet MS" w:cs="Trebuchet MS"/>
          <w:sz w:val="22"/>
        </w:rPr>
        <w:t xml:space="preserve"> </w:t>
      </w:r>
    </w:p>
    <w:p w14:paraId="72687BBD" w14:textId="58290A9F" w:rsidR="00547350" w:rsidRPr="00547350" w:rsidRDefault="00421D00" w:rsidP="00547350">
      <w:pPr>
        <w:numPr>
          <w:ilvl w:val="0"/>
          <w:numId w:val="1"/>
        </w:numPr>
        <w:spacing w:after="0" w:line="259" w:lineRule="auto"/>
        <w:ind w:right="0" w:hanging="360"/>
        <w:jc w:val="left"/>
      </w:pPr>
      <w:r>
        <w:rPr>
          <w:b/>
          <w:i/>
          <w:sz w:val="18"/>
        </w:rPr>
        <w:t>Casual</w:t>
      </w:r>
      <w:r w:rsidR="00053A60">
        <w:rPr>
          <w:b/>
          <w:i/>
          <w:sz w:val="18"/>
        </w:rPr>
        <w:t xml:space="preserve"> opportunity offering Salary Packaging </w:t>
      </w:r>
    </w:p>
    <w:p w14:paraId="39895CA4" w14:textId="2CB8D32F" w:rsidR="00547350" w:rsidRPr="00BD3B35" w:rsidRDefault="00547350" w:rsidP="00BD3B35">
      <w:pPr>
        <w:numPr>
          <w:ilvl w:val="0"/>
          <w:numId w:val="1"/>
        </w:numPr>
        <w:spacing w:after="0" w:line="259" w:lineRule="auto"/>
        <w:ind w:right="0" w:hanging="360"/>
        <w:jc w:val="left"/>
        <w:rPr>
          <w:b/>
          <w:i/>
          <w:sz w:val="18"/>
        </w:rPr>
      </w:pPr>
      <w:r>
        <w:rPr>
          <w:b/>
          <w:i/>
          <w:sz w:val="18"/>
        </w:rPr>
        <w:t xml:space="preserve">Sunshine Coast Location </w:t>
      </w:r>
      <w:r w:rsidR="00BD3B35">
        <w:rPr>
          <w:b/>
          <w:i/>
          <w:sz w:val="18"/>
        </w:rPr>
        <w:t>(</w:t>
      </w:r>
      <w:r w:rsidR="00BD3B35" w:rsidRPr="00BD3B35">
        <w:rPr>
          <w:b/>
          <w:i/>
          <w:sz w:val="18"/>
        </w:rPr>
        <w:t>Nambour / Noosa</w:t>
      </w:r>
      <w:r w:rsidR="00BD3B35">
        <w:rPr>
          <w:b/>
          <w:i/>
          <w:sz w:val="18"/>
        </w:rPr>
        <w:t>)</w:t>
      </w:r>
    </w:p>
    <w:p w14:paraId="5AF76D34" w14:textId="152BB89B" w:rsidR="00547350" w:rsidRDefault="00547350" w:rsidP="00547350">
      <w:pPr>
        <w:numPr>
          <w:ilvl w:val="0"/>
          <w:numId w:val="1"/>
        </w:numPr>
        <w:spacing w:after="230" w:line="259" w:lineRule="auto"/>
        <w:ind w:right="0" w:hanging="360"/>
        <w:jc w:val="left"/>
        <w:rPr>
          <w:b/>
          <w:i/>
          <w:sz w:val="18"/>
        </w:rPr>
      </w:pPr>
      <w:r>
        <w:rPr>
          <w:b/>
          <w:i/>
          <w:sz w:val="18"/>
        </w:rPr>
        <w:t>Deliver care</w:t>
      </w:r>
      <w:r w:rsidRPr="00547350">
        <w:rPr>
          <w:b/>
          <w:i/>
          <w:sz w:val="18"/>
        </w:rPr>
        <w:t xml:space="preserve"> to elderly clients </w:t>
      </w:r>
    </w:p>
    <w:p w14:paraId="7B525481" w14:textId="4AD466DC" w:rsidR="006004A6" w:rsidRDefault="00053A60">
      <w:pPr>
        <w:pStyle w:val="Heading1"/>
        <w:ind w:left="-5"/>
      </w:pPr>
      <w:r>
        <w:t>Ab</w:t>
      </w:r>
      <w:r w:rsidR="0029776B">
        <w:t>out ECCQ</w:t>
      </w:r>
      <w:r>
        <w:t xml:space="preserve"> </w:t>
      </w:r>
    </w:p>
    <w:p w14:paraId="2080C8CF" w14:textId="77777777" w:rsidR="006004A6" w:rsidRDefault="00053A60">
      <w:pPr>
        <w:ind w:right="0"/>
      </w:pPr>
      <w:r>
        <w:t xml:space="preserve">Established in 1976, ECCQ has a long and proud history of leading and contributing to the development of Queensland as a successful multicultural society. ECCQ’s focus is supporting and advocating for the needs, interests and contributions of culturally and linguistically diverse communities in Queensland and providing culturally inclusive health services, information and education. We believe that everyone, irrespective of their background, should be able to participate in and contribute to all aspects of Australian life. </w:t>
      </w:r>
    </w:p>
    <w:p w14:paraId="07A46F11" w14:textId="77777777" w:rsidR="006004A6" w:rsidRDefault="00053A60">
      <w:pPr>
        <w:spacing w:after="5" w:line="259" w:lineRule="auto"/>
        <w:ind w:left="0" w:right="0" w:firstLine="0"/>
        <w:jc w:val="left"/>
      </w:pPr>
      <w:r>
        <w:t xml:space="preserve"> </w:t>
      </w:r>
    </w:p>
    <w:p w14:paraId="4A4585B0" w14:textId="6D77A385" w:rsidR="006004A6" w:rsidRDefault="00547350">
      <w:pPr>
        <w:ind w:right="0"/>
      </w:pPr>
      <w:r>
        <w:t>A division of ECCQ</w:t>
      </w:r>
      <w:r w:rsidR="00167051">
        <w:t xml:space="preserve">, </w:t>
      </w:r>
      <w:r w:rsidRPr="00547350">
        <w:t>Diversicare</w:t>
      </w:r>
      <w:r>
        <w:t xml:space="preserve">, </w:t>
      </w:r>
      <w:r w:rsidRPr="00547350">
        <w:t>has delivered culturally appropriate</w:t>
      </w:r>
      <w:r>
        <w:t xml:space="preserve"> </w:t>
      </w:r>
      <w:r w:rsidRPr="00547350">
        <w:t>in-home care</w:t>
      </w:r>
      <w:r>
        <w:t xml:space="preserve"> since 1989</w:t>
      </w:r>
      <w:r w:rsidRPr="00547350">
        <w:t xml:space="preserve">. Diversicare provides community and in-home care to older people and people with disabilities, as well as health education and resources to consumers and aged care providers. </w:t>
      </w:r>
    </w:p>
    <w:p w14:paraId="682698B6" w14:textId="77777777" w:rsidR="006004A6" w:rsidRDefault="00053A60">
      <w:pPr>
        <w:spacing w:after="0" w:line="259" w:lineRule="auto"/>
        <w:ind w:left="0" w:right="0" w:firstLine="0"/>
        <w:jc w:val="left"/>
      </w:pPr>
      <w:r>
        <w:t xml:space="preserve"> </w:t>
      </w:r>
    </w:p>
    <w:p w14:paraId="2BBD6DE9" w14:textId="77777777" w:rsidR="006004A6" w:rsidRDefault="00053A60">
      <w:pPr>
        <w:pStyle w:val="Heading1"/>
        <w:ind w:left="-5"/>
      </w:pPr>
      <w:r>
        <w:t xml:space="preserve">About the role </w:t>
      </w:r>
    </w:p>
    <w:p w14:paraId="3B8E9873" w14:textId="178C270B" w:rsidR="00547350" w:rsidRDefault="00053A60">
      <w:pPr>
        <w:ind w:right="0"/>
        <w:rPr>
          <w:b/>
        </w:rPr>
      </w:pPr>
      <w:r>
        <w:t xml:space="preserve">We are seeking </w:t>
      </w:r>
      <w:r w:rsidR="00686F86">
        <w:t>to recruit a</w:t>
      </w:r>
      <w:r w:rsidR="00547350">
        <w:t xml:space="preserve"> passionate </w:t>
      </w:r>
      <w:r w:rsidR="00547350">
        <w:rPr>
          <w:b/>
        </w:rPr>
        <w:t>Home</w:t>
      </w:r>
      <w:r w:rsidR="0027689A">
        <w:rPr>
          <w:b/>
        </w:rPr>
        <w:t xml:space="preserve"> C</w:t>
      </w:r>
      <w:r w:rsidR="00547350">
        <w:rPr>
          <w:b/>
        </w:rPr>
        <w:t xml:space="preserve">are Worker </w:t>
      </w:r>
      <w:r w:rsidR="00547350" w:rsidRPr="00547350">
        <w:t xml:space="preserve">committed to providing the best care possible to </w:t>
      </w:r>
      <w:r w:rsidR="00547350">
        <w:t>our clients</w:t>
      </w:r>
      <w:r w:rsidR="00BD3B35">
        <w:t xml:space="preserve"> in the Nambour / Noosa area</w:t>
      </w:r>
      <w:r w:rsidR="00547350" w:rsidRPr="00547350">
        <w:t>. As a casual Home Care Worker, you will provide domestic cleaning, meal preparation, social support, shopping and personal care services, in home respite and sometimes centr</w:t>
      </w:r>
      <w:r w:rsidR="0027689A">
        <w:t>e-</w:t>
      </w:r>
      <w:r w:rsidR="00547350" w:rsidRPr="00547350">
        <w:t xml:space="preserve"> based respite to Diversicare clients.</w:t>
      </w:r>
    </w:p>
    <w:p w14:paraId="0B832FD6" w14:textId="043A25D3" w:rsidR="006004A6" w:rsidRDefault="006004A6">
      <w:pPr>
        <w:spacing w:after="0" w:line="259" w:lineRule="auto"/>
        <w:ind w:left="0" w:right="0" w:firstLine="0"/>
        <w:jc w:val="left"/>
      </w:pPr>
    </w:p>
    <w:p w14:paraId="42CEE269" w14:textId="1DD94939" w:rsidR="006004A6" w:rsidRDefault="00053A60">
      <w:pPr>
        <w:ind w:right="0"/>
      </w:pPr>
      <w:r>
        <w:t xml:space="preserve">Candidates who have worked in a similar role within the </w:t>
      </w:r>
      <w:r w:rsidR="00547350">
        <w:t xml:space="preserve">Aged Care </w:t>
      </w:r>
      <w:r>
        <w:t xml:space="preserve">industry will be highly regarded.  </w:t>
      </w:r>
    </w:p>
    <w:p w14:paraId="15D09C6E" w14:textId="77777777" w:rsidR="00053A60" w:rsidRDefault="00053A60">
      <w:pPr>
        <w:spacing w:after="0" w:line="259" w:lineRule="auto"/>
        <w:ind w:left="-5" w:right="0"/>
        <w:jc w:val="left"/>
        <w:rPr>
          <w:b/>
        </w:rPr>
      </w:pPr>
    </w:p>
    <w:p w14:paraId="7F0DE9F8" w14:textId="77777777" w:rsidR="006004A6" w:rsidRDefault="00053A60">
      <w:pPr>
        <w:spacing w:after="0" w:line="259" w:lineRule="auto"/>
        <w:ind w:left="-5" w:right="0"/>
        <w:jc w:val="left"/>
      </w:pPr>
      <w:r>
        <w:rPr>
          <w:b/>
        </w:rPr>
        <w:t xml:space="preserve">The ideal candidate will have: </w:t>
      </w:r>
    </w:p>
    <w:p w14:paraId="53D5D045" w14:textId="77777777" w:rsidR="006004A6" w:rsidRDefault="00053A60">
      <w:pPr>
        <w:spacing w:after="0" w:line="259" w:lineRule="auto"/>
        <w:ind w:left="0" w:right="0" w:firstLine="0"/>
        <w:jc w:val="left"/>
      </w:pPr>
      <w:r>
        <w:rPr>
          <w:b/>
        </w:rPr>
        <w:t xml:space="preserve"> </w:t>
      </w:r>
    </w:p>
    <w:p w14:paraId="4D68AAD1" w14:textId="0814BCF9" w:rsidR="003052B7" w:rsidRDefault="003052B7" w:rsidP="003052B7">
      <w:pPr>
        <w:numPr>
          <w:ilvl w:val="0"/>
          <w:numId w:val="2"/>
        </w:numPr>
        <w:ind w:right="0" w:hanging="360"/>
      </w:pPr>
      <w:r>
        <w:t>A passion for helping vulnerable people</w:t>
      </w:r>
    </w:p>
    <w:p w14:paraId="056F6CB2" w14:textId="77777777" w:rsidR="003052B7" w:rsidRDefault="003052B7" w:rsidP="003052B7">
      <w:pPr>
        <w:numPr>
          <w:ilvl w:val="0"/>
          <w:numId w:val="2"/>
        </w:numPr>
        <w:ind w:right="0" w:hanging="360"/>
      </w:pPr>
      <w:r>
        <w:t>Proven previous experience in a similar role</w:t>
      </w:r>
    </w:p>
    <w:p w14:paraId="3E0DE768" w14:textId="245FACA8" w:rsidR="003052B7" w:rsidRDefault="003052B7" w:rsidP="003052B7">
      <w:pPr>
        <w:numPr>
          <w:ilvl w:val="0"/>
          <w:numId w:val="2"/>
        </w:numPr>
        <w:ind w:right="0" w:hanging="360"/>
      </w:pPr>
      <w:r>
        <w:t xml:space="preserve">A </w:t>
      </w:r>
      <w:r w:rsidRPr="003052B7">
        <w:t>Certificate III in Aged, Individual Support or Community Care</w:t>
      </w:r>
    </w:p>
    <w:p w14:paraId="4CA3C699" w14:textId="1DF7C333" w:rsidR="006004A6" w:rsidRDefault="009B6EB6">
      <w:pPr>
        <w:numPr>
          <w:ilvl w:val="0"/>
          <w:numId w:val="2"/>
        </w:numPr>
        <w:ind w:right="0" w:hanging="360"/>
      </w:pPr>
      <w:r>
        <w:t xml:space="preserve">Proven </w:t>
      </w:r>
      <w:r w:rsidR="00421D00">
        <w:t xml:space="preserve">understanding of </w:t>
      </w:r>
      <w:r w:rsidR="003052B7">
        <w:t xml:space="preserve">the Aged Care Standards </w:t>
      </w:r>
    </w:p>
    <w:p w14:paraId="273631E9" w14:textId="3F41FDA7" w:rsidR="003052B7" w:rsidRDefault="003052B7" w:rsidP="003052B7">
      <w:pPr>
        <w:numPr>
          <w:ilvl w:val="0"/>
          <w:numId w:val="2"/>
        </w:numPr>
        <w:ind w:right="0" w:hanging="360"/>
      </w:pPr>
      <w:r>
        <w:t>A current satisfactory National Police check or be willing to undergo a police check</w:t>
      </w:r>
    </w:p>
    <w:p w14:paraId="65257037" w14:textId="3B84DFDE" w:rsidR="003052B7" w:rsidRDefault="003052B7" w:rsidP="003052B7">
      <w:pPr>
        <w:numPr>
          <w:ilvl w:val="0"/>
          <w:numId w:val="2"/>
        </w:numPr>
        <w:ind w:right="0" w:hanging="360"/>
      </w:pPr>
      <w:r>
        <w:t>A current Open Australian drivers license with nil restrictions</w:t>
      </w:r>
    </w:p>
    <w:p w14:paraId="684ECD23" w14:textId="05EEE53F" w:rsidR="003052B7" w:rsidRDefault="003052B7" w:rsidP="003052B7">
      <w:pPr>
        <w:numPr>
          <w:ilvl w:val="0"/>
          <w:numId w:val="2"/>
        </w:numPr>
        <w:ind w:right="0" w:hanging="360"/>
      </w:pPr>
      <w:r>
        <w:t>A current First Aid certificate</w:t>
      </w:r>
    </w:p>
    <w:p w14:paraId="45084183" w14:textId="794ECA7E" w:rsidR="003052B7" w:rsidRDefault="003052B7" w:rsidP="003052B7">
      <w:pPr>
        <w:numPr>
          <w:ilvl w:val="0"/>
          <w:numId w:val="2"/>
        </w:numPr>
        <w:ind w:right="0" w:hanging="360"/>
      </w:pPr>
      <w:r>
        <w:t xml:space="preserve">Access to a roadworthy registered vehicle that is comprehensively insured for work purposes </w:t>
      </w:r>
    </w:p>
    <w:p w14:paraId="573E6AA4" w14:textId="1692EF6C" w:rsidR="006004A6" w:rsidRDefault="006004A6">
      <w:pPr>
        <w:spacing w:after="0" w:line="259" w:lineRule="auto"/>
        <w:ind w:left="0" w:right="0" w:firstLine="0"/>
        <w:jc w:val="left"/>
      </w:pPr>
    </w:p>
    <w:p w14:paraId="108DEE99" w14:textId="77777777" w:rsidR="006004A6" w:rsidRDefault="00053A60">
      <w:pPr>
        <w:pStyle w:val="Heading1"/>
        <w:ind w:left="-5"/>
      </w:pPr>
      <w:r>
        <w:t>Applications</w:t>
      </w:r>
      <w:r>
        <w:rPr>
          <w:b w:val="0"/>
        </w:rPr>
        <w:t xml:space="preserve"> </w:t>
      </w:r>
    </w:p>
    <w:p w14:paraId="30070EF8" w14:textId="77777777" w:rsidR="006004A6" w:rsidRDefault="00053A60">
      <w:pPr>
        <w:ind w:right="0"/>
      </w:pPr>
      <w:r>
        <w:t xml:space="preserve">In order to be considered for this role, please complete your application including the following: </w:t>
      </w:r>
    </w:p>
    <w:p w14:paraId="19D5FA17" w14:textId="77777777" w:rsidR="006004A6" w:rsidRDefault="00053A60">
      <w:pPr>
        <w:spacing w:after="0" w:line="259" w:lineRule="auto"/>
        <w:ind w:left="0" w:right="0" w:firstLine="0"/>
        <w:jc w:val="left"/>
      </w:pPr>
      <w:r>
        <w:t xml:space="preserve"> </w:t>
      </w:r>
    </w:p>
    <w:p w14:paraId="40E80E76" w14:textId="77777777" w:rsidR="006004A6" w:rsidRDefault="00053A60">
      <w:pPr>
        <w:numPr>
          <w:ilvl w:val="0"/>
          <w:numId w:val="3"/>
        </w:numPr>
        <w:ind w:right="0" w:hanging="360"/>
      </w:pPr>
      <w:r>
        <w:t xml:space="preserve">Cover Letter – Clearly outlining how you meet the role requirements, including your cultural fit within ECCQ and with how you meet the key accountabilities listed in the role statement. No more than two pages in total. </w:t>
      </w:r>
    </w:p>
    <w:p w14:paraId="217F90FF" w14:textId="77777777" w:rsidR="006004A6" w:rsidRDefault="00053A60">
      <w:pPr>
        <w:numPr>
          <w:ilvl w:val="0"/>
          <w:numId w:val="3"/>
        </w:numPr>
        <w:ind w:right="0" w:hanging="360"/>
      </w:pPr>
      <w:r>
        <w:t xml:space="preserve">Current CV  </w:t>
      </w:r>
    </w:p>
    <w:p w14:paraId="35EA4F18" w14:textId="77777777" w:rsidR="006004A6" w:rsidRDefault="00053A60">
      <w:pPr>
        <w:spacing w:after="0" w:line="259" w:lineRule="auto"/>
        <w:ind w:left="720" w:right="0" w:firstLine="0"/>
        <w:jc w:val="left"/>
      </w:pPr>
      <w:r>
        <w:t xml:space="preserve"> </w:t>
      </w:r>
    </w:p>
    <w:p w14:paraId="78E917FE" w14:textId="31B10B85" w:rsidR="006004A6" w:rsidRDefault="00053A60" w:rsidP="00053A60">
      <w:pPr>
        <w:spacing w:after="0" w:line="247" w:lineRule="auto"/>
        <w:ind w:left="0" w:right="0" w:firstLine="0"/>
        <w:jc w:val="left"/>
      </w:pPr>
      <w:r>
        <w:t xml:space="preserve">Please email your application to </w:t>
      </w:r>
      <w:r>
        <w:rPr>
          <w:b/>
        </w:rPr>
        <w:t>jobs@diversicare.com.au</w:t>
      </w:r>
      <w:r>
        <w:t xml:space="preserve">. The closing date for this position is </w:t>
      </w:r>
      <w:r w:rsidR="002B4393">
        <w:rPr>
          <w:b/>
        </w:rPr>
        <w:t xml:space="preserve">Friday </w:t>
      </w:r>
      <w:r w:rsidR="003052B7">
        <w:rPr>
          <w:b/>
        </w:rPr>
        <w:t>26</w:t>
      </w:r>
      <w:r w:rsidR="002F5D07" w:rsidRPr="002F5D07">
        <w:rPr>
          <w:b/>
          <w:vertAlign w:val="superscript"/>
        </w:rPr>
        <w:t>th</w:t>
      </w:r>
      <w:r w:rsidR="002F5D07">
        <w:rPr>
          <w:b/>
        </w:rPr>
        <w:t xml:space="preserve"> </w:t>
      </w:r>
      <w:r w:rsidR="002B4393">
        <w:rPr>
          <w:b/>
        </w:rPr>
        <w:t xml:space="preserve">February </w:t>
      </w:r>
      <w:r w:rsidR="002F5D07">
        <w:rPr>
          <w:b/>
        </w:rPr>
        <w:t>2021</w:t>
      </w:r>
      <w:r>
        <w:rPr>
          <w:b/>
        </w:rPr>
        <w:t xml:space="preserve">.  </w:t>
      </w:r>
      <w:r>
        <w:t xml:space="preserve">For all other general enquiries please contact </w:t>
      </w:r>
      <w:r w:rsidR="003052B7">
        <w:t>Anne Kropp</w:t>
      </w:r>
      <w:r>
        <w:t xml:space="preserve">, People Services </w:t>
      </w:r>
      <w:r w:rsidR="003052B7">
        <w:t xml:space="preserve">Administrator </w:t>
      </w:r>
      <w:r>
        <w:t>on 3017 27</w:t>
      </w:r>
      <w:r w:rsidR="00CC4494">
        <w:t>40</w:t>
      </w:r>
      <w:r>
        <w:t xml:space="preserve">. </w:t>
      </w:r>
    </w:p>
    <w:sectPr w:rsidR="006004A6" w:rsidSect="002F5D07">
      <w:pgSz w:w="11906" w:h="16841"/>
      <w:pgMar w:top="284" w:right="1131" w:bottom="568"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473B3"/>
    <w:multiLevelType w:val="hybridMultilevel"/>
    <w:tmpl w:val="BFF49E6A"/>
    <w:lvl w:ilvl="0" w:tplc="C06C8E4C">
      <w:start w:val="1"/>
      <w:numFmt w:val="bullet"/>
      <w:lvlText w:val="•"/>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6AAA4BE">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E4E8E0C">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BB8CF52">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CC26362">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28A0D9BC">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E9691F8">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E7E94A6">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0521B32">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38E84CF1"/>
    <w:multiLevelType w:val="hybridMultilevel"/>
    <w:tmpl w:val="EBB2D45C"/>
    <w:lvl w:ilvl="0" w:tplc="4FC6E73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F48ADC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5D6741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556F35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C6216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9FC8DB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D6E7B1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00970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80AA4E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ADD6D38"/>
    <w:multiLevelType w:val="hybridMultilevel"/>
    <w:tmpl w:val="99585EDE"/>
    <w:lvl w:ilvl="0" w:tplc="E3B405D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BA40C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A76A63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40E59C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5325D5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28232D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1926B1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44430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1083A4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4A6"/>
    <w:rsid w:val="00053A60"/>
    <w:rsid w:val="00167051"/>
    <w:rsid w:val="0027689A"/>
    <w:rsid w:val="0029776B"/>
    <w:rsid w:val="002B4393"/>
    <w:rsid w:val="002F5D07"/>
    <w:rsid w:val="003052B7"/>
    <w:rsid w:val="00421D00"/>
    <w:rsid w:val="00547350"/>
    <w:rsid w:val="006004A6"/>
    <w:rsid w:val="00686F86"/>
    <w:rsid w:val="0075294F"/>
    <w:rsid w:val="007A2186"/>
    <w:rsid w:val="0091359E"/>
    <w:rsid w:val="009B6EB6"/>
    <w:rsid w:val="00A40AC6"/>
    <w:rsid w:val="00BD3B35"/>
    <w:rsid w:val="00C108A5"/>
    <w:rsid w:val="00CC4494"/>
    <w:rsid w:val="00D47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FAE60"/>
  <w15:docId w15:val="{A87AE2E3-A49A-40FA-AC7C-E6631C03F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10" w:right="4"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paragraph" w:styleId="BalloonText">
    <w:name w:val="Balloon Text"/>
    <w:basedOn w:val="Normal"/>
    <w:link w:val="BalloonTextChar"/>
    <w:uiPriority w:val="99"/>
    <w:semiHidden/>
    <w:unhideWhenUsed/>
    <w:rsid w:val="009B6E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EB6"/>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9B6EB6"/>
    <w:rPr>
      <w:sz w:val="16"/>
      <w:szCs w:val="16"/>
    </w:rPr>
  </w:style>
  <w:style w:type="paragraph" w:styleId="CommentText">
    <w:name w:val="annotation text"/>
    <w:basedOn w:val="Normal"/>
    <w:link w:val="CommentTextChar"/>
    <w:uiPriority w:val="99"/>
    <w:semiHidden/>
    <w:unhideWhenUsed/>
    <w:rsid w:val="009B6EB6"/>
    <w:pPr>
      <w:spacing w:line="240" w:lineRule="auto"/>
    </w:pPr>
    <w:rPr>
      <w:szCs w:val="20"/>
    </w:rPr>
  </w:style>
  <w:style w:type="character" w:customStyle="1" w:styleId="CommentTextChar">
    <w:name w:val="Comment Text Char"/>
    <w:basedOn w:val="DefaultParagraphFont"/>
    <w:link w:val="CommentText"/>
    <w:uiPriority w:val="99"/>
    <w:semiHidden/>
    <w:rsid w:val="009B6EB6"/>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9B6EB6"/>
    <w:rPr>
      <w:b/>
      <w:bCs/>
    </w:rPr>
  </w:style>
  <w:style w:type="character" w:customStyle="1" w:styleId="CommentSubjectChar">
    <w:name w:val="Comment Subject Char"/>
    <w:basedOn w:val="CommentTextChar"/>
    <w:link w:val="CommentSubject"/>
    <w:uiPriority w:val="99"/>
    <w:semiHidden/>
    <w:rsid w:val="009B6EB6"/>
    <w:rPr>
      <w:rFonts w:ascii="Arial" w:eastAsia="Arial" w:hAnsi="Arial" w:cs="Arial"/>
      <w:b/>
      <w:bCs/>
      <w:color w:val="000000"/>
      <w:sz w:val="20"/>
      <w:szCs w:val="20"/>
    </w:rPr>
  </w:style>
  <w:style w:type="paragraph" w:styleId="ListParagraph">
    <w:name w:val="List Paragraph"/>
    <w:basedOn w:val="Normal"/>
    <w:uiPriority w:val="34"/>
    <w:qFormat/>
    <w:rsid w:val="005473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dc:creator>
  <cp:keywords/>
  <cp:lastModifiedBy>Anne Kropp</cp:lastModifiedBy>
  <cp:revision>10</cp:revision>
  <dcterms:created xsi:type="dcterms:W3CDTF">2021-02-05T03:46:00Z</dcterms:created>
  <dcterms:modified xsi:type="dcterms:W3CDTF">2021-02-08T01:15:00Z</dcterms:modified>
</cp:coreProperties>
</file>